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098C" w:rsidTr="007F5C0A">
        <w:trPr>
          <w:trHeight w:val="539"/>
        </w:trPr>
        <w:tc>
          <w:tcPr>
            <w:tcW w:w="9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A7098C" w:rsidRPr="00F271CC" w:rsidRDefault="00A7098C" w:rsidP="007F5C0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Mid-T</w:t>
            </w:r>
            <w:r w:rsidRPr="00F271CC">
              <w:rPr>
                <w:rFonts w:hint="eastAsia"/>
                <w:b/>
                <w:sz w:val="24"/>
              </w:rPr>
              <w:t>erm 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[Unit 1-5</w:t>
            </w:r>
            <w:r w:rsidRPr="00F271CC">
              <w:rPr>
                <w:b/>
                <w:color w:val="FFFFFF" w:themeColor="background1"/>
                <w:sz w:val="24"/>
              </w:rPr>
              <w:t>]</w:t>
            </w:r>
            <w:r w:rsidRPr="00F271CC">
              <w:rPr>
                <w:b/>
                <w:sz w:val="24"/>
              </w:rPr>
              <w:tab/>
            </w:r>
            <w:r w:rsidRPr="00F271CC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           </w:t>
            </w:r>
            <w:r w:rsidRPr="0010666B">
              <w:rPr>
                <w:sz w:val="24"/>
              </w:rPr>
              <w:tab/>
              <w:t>Score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</w:t>
            </w:r>
            <w:r w:rsidRPr="00413BBF">
              <w:rPr>
                <w:sz w:val="24"/>
                <w:u w:val="single"/>
              </w:rPr>
              <w:t>/100</w:t>
            </w:r>
          </w:p>
        </w:tc>
      </w:tr>
    </w:tbl>
    <w:p w:rsidR="00A7098C" w:rsidRPr="00DB3574" w:rsidRDefault="00A7098C" w:rsidP="00A7098C"/>
    <w:p w:rsidR="00A7098C" w:rsidRPr="003A4799" w:rsidRDefault="00A7098C" w:rsidP="00A7098C">
      <w:pPr>
        <w:spacing w:line="360" w:lineRule="auto"/>
        <w:rPr>
          <w:rFonts w:asciiTheme="minorEastAsia" w:hAnsiTheme="minorEastAsia"/>
          <w:b/>
        </w:rPr>
      </w:pPr>
      <w:r w:rsidRPr="003A4799">
        <w:rPr>
          <w:rFonts w:asciiTheme="minorEastAsia" w:hAnsiTheme="minorEastAsia" w:hint="eastAsia"/>
          <w:b/>
        </w:rPr>
        <w:t>[1</w:t>
      </w:r>
      <w:r w:rsidRPr="003A4799">
        <w:rPr>
          <w:rFonts w:asciiTheme="minorEastAsia" w:hAnsiTheme="minorEastAsia"/>
          <w:b/>
        </w:rPr>
        <w:t>-6]</w:t>
      </w:r>
      <w:r w:rsidRPr="003A4799">
        <w:rPr>
          <w:rFonts w:asciiTheme="minorEastAsia" w:hAnsiTheme="minorEastAsia" w:hint="eastAsia"/>
          <w:b/>
        </w:rPr>
        <w:t xml:space="preserve"> Complete the sentences </w:t>
      </w:r>
      <w:r w:rsidRPr="003A4799">
        <w:rPr>
          <w:rFonts w:asciiTheme="minorEastAsia" w:hAnsiTheme="minorEastAsia"/>
          <w:b/>
        </w:rPr>
        <w:t>using the words or phrases in the box. (</w:t>
      </w:r>
      <w:r w:rsidRPr="003A4799">
        <w:rPr>
          <w:rFonts w:asciiTheme="minorEastAsia" w:hAnsiTheme="minorEastAsia" w:hint="eastAsia"/>
          <w:b/>
        </w:rPr>
        <w:t>3 point</w:t>
      </w:r>
      <w:r w:rsidRPr="003A4799">
        <w:rPr>
          <w:rFonts w:asciiTheme="minorEastAsia" w:hAnsiTheme="minorEastAsia"/>
          <w:b/>
        </w:rPr>
        <w:t>s</w:t>
      </w:r>
      <w:r w:rsidRPr="003A4799">
        <w:rPr>
          <w:rFonts w:asciiTheme="minorEastAsia" w:hAnsiTheme="minorEastAsia" w:hint="eastAsia"/>
          <w:b/>
        </w:rPr>
        <w:t xml:space="preserve"> each</w:t>
      </w:r>
      <w:bookmarkStart w:id="0" w:name="_GoBack"/>
      <w:bookmarkEnd w:id="0"/>
      <w:r w:rsidRPr="003A4799">
        <w:rPr>
          <w:rFonts w:asciiTheme="minorEastAsia" w:hAnsiTheme="minorEastAsia" w:hint="eastAsia"/>
          <w:b/>
        </w:rPr>
        <w:t>)</w:t>
      </w:r>
      <w:r w:rsidRPr="003A4799">
        <w:rPr>
          <w:rFonts w:asciiTheme="minorEastAsia" w:hAnsiTheme="minorEastAsia"/>
          <w:b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7098C" w:rsidTr="007F5C0A">
        <w:trPr>
          <w:trHeight w:val="454"/>
        </w:trPr>
        <w:tc>
          <w:tcPr>
            <w:tcW w:w="9639" w:type="dxa"/>
            <w:vAlign w:val="center"/>
          </w:tcPr>
          <w:p w:rsidR="00A7098C" w:rsidRDefault="00A7098C" w:rsidP="007F5C0A">
            <w:pPr>
              <w:jc w:val="center"/>
            </w:pPr>
            <w:r>
              <w:t>invisible        anxious        examine        participate        injury        exhibition</w:t>
            </w:r>
          </w:p>
        </w:tc>
      </w:tr>
    </w:tbl>
    <w:p w:rsidR="00A7098C" w:rsidRPr="00341F6F" w:rsidRDefault="00A7098C" w:rsidP="00A7098C">
      <w:pPr>
        <w:spacing w:line="360" w:lineRule="auto"/>
        <w:ind w:firstLineChars="142" w:firstLine="28"/>
        <w:rPr>
          <w:sz w:val="2"/>
        </w:rPr>
      </w:pPr>
    </w:p>
    <w:p w:rsidR="00A7098C" w:rsidRDefault="00A7098C" w:rsidP="00A7098C">
      <w:pPr>
        <w:spacing w:line="360" w:lineRule="auto"/>
      </w:pPr>
      <w:r>
        <w:t>1. Exams and quizzes make me feel __________________.</w:t>
      </w:r>
    </w:p>
    <w:p w:rsidR="00A7098C" w:rsidRDefault="00A7098C" w:rsidP="00A7098C">
      <w:pPr>
        <w:spacing w:line="360" w:lineRule="auto"/>
      </w:pPr>
      <w:r>
        <w:t xml:space="preserve">2. </w:t>
      </w:r>
      <w:r>
        <w:rPr>
          <w:rFonts w:hint="eastAsia"/>
        </w:rPr>
        <w:t>T</w:t>
      </w:r>
      <w:r>
        <w:t>he girl had a bad __________________ and was taken to the hospital.</w:t>
      </w:r>
    </w:p>
    <w:p w:rsidR="00A7098C" w:rsidRDefault="00A7098C" w:rsidP="00A7098C">
      <w:pPr>
        <w:spacing w:line="360" w:lineRule="auto"/>
      </w:pPr>
      <w:r>
        <w:t>3. I went to a(n) __________________ to see my favorite artist’s work.</w:t>
      </w:r>
    </w:p>
    <w:p w:rsidR="00A7098C" w:rsidRDefault="00A7098C" w:rsidP="00A7098C">
      <w:pPr>
        <w:spacing w:line="360" w:lineRule="auto"/>
      </w:pPr>
      <w:r>
        <w:t>4. My friend and I decided to __________________ in the dance competition.</w:t>
      </w:r>
    </w:p>
    <w:p w:rsidR="00A7098C" w:rsidRDefault="00A7098C" w:rsidP="00A7098C">
      <w:pPr>
        <w:spacing w:line="360" w:lineRule="auto"/>
      </w:pPr>
      <w:r>
        <w:t>5. The superhero can make himself __________________ whenever he needs to.</w:t>
      </w:r>
    </w:p>
    <w:p w:rsidR="00A7098C" w:rsidRDefault="00A7098C" w:rsidP="00A7098C">
      <w:pPr>
        <w:spacing w:line="360" w:lineRule="auto"/>
      </w:pPr>
      <w:r>
        <w:t>6..</w:t>
      </w:r>
      <w:r w:rsidRPr="00101274">
        <w:t xml:space="preserve"> </w:t>
      </w:r>
      <w:r>
        <w:t>The doctor took an X-ray to __________________ the patient’s broken arm.</w:t>
      </w:r>
    </w:p>
    <w:p w:rsidR="00A7098C" w:rsidRDefault="00A7098C" w:rsidP="00A7098C">
      <w:pPr>
        <w:spacing w:line="360" w:lineRule="auto"/>
      </w:pPr>
    </w:p>
    <w:p w:rsidR="00A7098C" w:rsidRPr="0042481E" w:rsidRDefault="00A7098C" w:rsidP="00A7098C">
      <w:pPr>
        <w:spacing w:line="360" w:lineRule="auto"/>
        <w:rPr>
          <w:rFonts w:asciiTheme="minorEastAsia" w:hAnsiTheme="minorEastAsia"/>
          <w:b/>
        </w:rPr>
      </w:pPr>
      <w:r w:rsidRPr="0042481E">
        <w:rPr>
          <w:rFonts w:asciiTheme="minorEastAsia" w:hAnsiTheme="minorEastAsia" w:hint="eastAsia"/>
          <w:b/>
        </w:rPr>
        <w:t>[7-</w:t>
      </w:r>
      <w:r>
        <w:rPr>
          <w:rFonts w:asciiTheme="minorEastAsia" w:hAnsiTheme="minorEastAsia"/>
          <w:b/>
        </w:rPr>
        <w:t>12]</w:t>
      </w:r>
      <w:r w:rsidRPr="0042481E">
        <w:rPr>
          <w:rFonts w:asciiTheme="minorEastAsia" w:hAnsiTheme="minorEastAsia" w:hint="eastAsia"/>
          <w:b/>
        </w:rPr>
        <w:t xml:space="preserve"> </w:t>
      </w:r>
      <w:r w:rsidRPr="0042481E">
        <w:rPr>
          <w:rFonts w:asciiTheme="minorEastAsia" w:hAnsiTheme="minorEastAsia"/>
          <w:b/>
        </w:rPr>
        <w:t>Circle the correct words. (</w:t>
      </w:r>
      <w:r>
        <w:rPr>
          <w:rFonts w:asciiTheme="minorEastAsia" w:hAnsiTheme="minorEastAsia"/>
          <w:b/>
        </w:rPr>
        <w:t>4</w:t>
      </w:r>
      <w:r w:rsidRPr="0042481E">
        <w:rPr>
          <w:rFonts w:asciiTheme="minorEastAsia" w:hAnsiTheme="minorEastAsia"/>
          <w:b/>
        </w:rPr>
        <w:t xml:space="preserve"> points each</w:t>
      </w:r>
      <w:r w:rsidRPr="0042481E">
        <w:rPr>
          <w:rFonts w:asciiTheme="minorEastAsia" w:hAnsiTheme="minorEastAsia" w:hint="eastAsia"/>
          <w:b/>
        </w:rPr>
        <w:t>)</w:t>
      </w:r>
      <w:r w:rsidRPr="0042481E">
        <w:rPr>
          <w:rFonts w:asciiTheme="minorEastAsia" w:hAnsiTheme="minorEastAsia"/>
          <w:b/>
        </w:rPr>
        <w:t xml:space="preserve"> 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 w:rsidRPr="00E824E1">
        <w:rPr>
          <w:rFonts w:asciiTheme="minorEastAsia" w:hAnsiTheme="minorEastAsia"/>
        </w:rPr>
        <w:t xml:space="preserve">I have never </w:t>
      </w:r>
      <w:r>
        <w:rPr>
          <w:rFonts w:asciiTheme="minorEastAsia" w:hAnsiTheme="minorEastAsia"/>
        </w:rPr>
        <w:t>(bake / baked) a cake before.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8. I was worried about (been / being) late for the concert.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9. In order (to / for) save time, we booked our tickets online.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10. </w:t>
      </w:r>
      <w:r w:rsidRPr="00DC0A08">
        <w:rPr>
          <w:rFonts w:asciiTheme="minorEastAsia" w:hAnsiTheme="minorEastAsia"/>
        </w:rPr>
        <w:t xml:space="preserve">If I </w:t>
      </w:r>
      <w:r>
        <w:rPr>
          <w:rFonts w:asciiTheme="minorEastAsia" w:hAnsiTheme="minorEastAsia"/>
        </w:rPr>
        <w:t>(</w:t>
      </w:r>
      <w:r w:rsidRPr="00DC0A08">
        <w:rPr>
          <w:rFonts w:asciiTheme="minorEastAsia" w:hAnsiTheme="minorEastAsia"/>
        </w:rPr>
        <w:t>could</w:t>
      </w:r>
      <w:r>
        <w:rPr>
          <w:rFonts w:asciiTheme="minorEastAsia" w:hAnsiTheme="minorEastAsia"/>
        </w:rPr>
        <w:t xml:space="preserve"> / would)</w:t>
      </w:r>
      <w:r w:rsidRPr="00DC0A08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get a dog</w:t>
      </w:r>
      <w:r w:rsidRPr="00DC0A08">
        <w:rPr>
          <w:rFonts w:asciiTheme="minorEastAsia" w:hAnsiTheme="minorEastAsia"/>
        </w:rPr>
        <w:t>, I would</w:t>
      </w:r>
      <w:r>
        <w:rPr>
          <w:rFonts w:asciiTheme="minorEastAsia" w:hAnsiTheme="minorEastAsia"/>
        </w:rPr>
        <w:t xml:space="preserve"> teach it cool tricks</w:t>
      </w:r>
      <w:r w:rsidRPr="00DC0A08">
        <w:rPr>
          <w:rFonts w:asciiTheme="minorEastAsia" w:hAnsiTheme="minorEastAsia"/>
        </w:rPr>
        <w:t>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11. </w:t>
      </w:r>
      <w:r w:rsidRPr="003541FF">
        <w:rPr>
          <w:rFonts w:asciiTheme="minorEastAsia" w:hAnsiTheme="minorEastAsia"/>
        </w:rPr>
        <w:t xml:space="preserve">I regretted not </w:t>
      </w:r>
      <w:r>
        <w:rPr>
          <w:rFonts w:asciiTheme="minorEastAsia" w:hAnsiTheme="minorEastAsia"/>
        </w:rPr>
        <w:t>(finish / finishing)</w:t>
      </w:r>
      <w:r w:rsidRPr="003541FF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my homework earlier</w:t>
      </w:r>
      <w:r w:rsidRPr="003541FF">
        <w:rPr>
          <w:rFonts w:asciiTheme="minorEastAsia" w:hAnsiTheme="minorEastAsia"/>
        </w:rPr>
        <w:t>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12. I was (impressed / impressing) with the performer’s musical talent.</w:t>
      </w:r>
    </w:p>
    <w:p w:rsidR="00A7098C" w:rsidRDefault="00A7098C" w:rsidP="00A7098C">
      <w:pPr>
        <w:spacing w:line="360" w:lineRule="auto"/>
      </w:pPr>
      <w:r>
        <w:br w:type="page"/>
      </w:r>
    </w:p>
    <w:p w:rsidR="00A7098C" w:rsidRDefault="00A7098C" w:rsidP="00A7098C">
      <w:pPr>
        <w:spacing w:line="360" w:lineRule="auto"/>
      </w:pPr>
    </w:p>
    <w:p w:rsidR="00A7098C" w:rsidRPr="006814AF" w:rsidRDefault="00A7098C" w:rsidP="00A7098C">
      <w:pPr>
        <w:spacing w:line="360" w:lineRule="auto"/>
        <w:rPr>
          <w:rFonts w:asciiTheme="minorEastAsia" w:hAnsiTheme="minorEastAsia"/>
          <w:b/>
        </w:rPr>
      </w:pPr>
      <w:r w:rsidRPr="006814AF">
        <w:rPr>
          <w:rFonts w:asciiTheme="minorEastAsia" w:hAnsiTheme="minorEastAsia" w:hint="eastAsia"/>
          <w:b/>
        </w:rPr>
        <w:t>[13-</w:t>
      </w:r>
      <w:r>
        <w:rPr>
          <w:rFonts w:asciiTheme="minorEastAsia" w:hAnsiTheme="minorEastAsia"/>
          <w:b/>
        </w:rPr>
        <w:t>16]</w:t>
      </w:r>
      <w:r w:rsidRPr="006814AF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Correct the underlined parts</w:t>
      </w:r>
      <w:r w:rsidRPr="006814AF">
        <w:rPr>
          <w:rFonts w:asciiTheme="minorEastAsia" w:hAnsiTheme="minorEastAsia" w:hint="eastAsia"/>
          <w:b/>
        </w:rPr>
        <w:t xml:space="preserve"> and rewrite the sentences.</w:t>
      </w:r>
      <w:r w:rsidRPr="006814AF">
        <w:rPr>
          <w:rFonts w:asciiTheme="minorEastAsia" w:hAnsiTheme="minorEastAsia"/>
          <w:b/>
        </w:rPr>
        <w:t xml:space="preserve"> (</w:t>
      </w:r>
      <w:r w:rsidRPr="006814AF">
        <w:rPr>
          <w:rFonts w:asciiTheme="minorEastAsia" w:hAnsiTheme="minorEastAsia" w:hint="eastAsia"/>
          <w:b/>
        </w:rPr>
        <w:t>6 points each)</w:t>
      </w:r>
      <w:r w:rsidRPr="006814AF">
        <w:rPr>
          <w:rFonts w:asciiTheme="minorEastAsia" w:hAnsiTheme="minorEastAsia"/>
          <w:b/>
        </w:rPr>
        <w:t xml:space="preserve"> 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13. </w:t>
      </w:r>
      <w:r w:rsidRPr="00616F3B">
        <w:rPr>
          <w:rFonts w:asciiTheme="minorEastAsia" w:hAnsiTheme="minorEastAsia" w:hint="eastAsia"/>
          <w:u w:val="single"/>
        </w:rPr>
        <w:t>Likewise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the Chinese, the </w:t>
      </w:r>
      <w:r w:rsidRPr="001F41F5">
        <w:rPr>
          <w:rFonts w:asciiTheme="minorEastAsia" w:hAnsiTheme="minorEastAsia"/>
        </w:rPr>
        <w:t>Japanese use chopsticks to eat.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14. </w:t>
      </w:r>
      <w:r w:rsidRPr="00BB15B0">
        <w:rPr>
          <w:rFonts w:asciiTheme="minorEastAsia" w:hAnsiTheme="minorEastAsia"/>
        </w:rPr>
        <w:t xml:space="preserve">Looking at beautiful paintings </w:t>
      </w:r>
      <w:r w:rsidRPr="00BB15B0">
        <w:rPr>
          <w:rFonts w:asciiTheme="minorEastAsia" w:hAnsiTheme="minorEastAsia"/>
          <w:u w:val="single"/>
        </w:rPr>
        <w:t>make</w:t>
      </w:r>
      <w:r w:rsidRPr="00BB15B0">
        <w:rPr>
          <w:rFonts w:asciiTheme="minorEastAsia" w:hAnsiTheme="minorEastAsia"/>
        </w:rPr>
        <w:t xml:space="preserve"> me feel inspired.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15. </w:t>
      </w:r>
      <w:r w:rsidRPr="002455E5">
        <w:rPr>
          <w:rFonts w:asciiTheme="minorEastAsia" w:hAnsiTheme="minorEastAsia"/>
        </w:rPr>
        <w:t xml:space="preserve">There were so many things </w:t>
      </w:r>
      <w:r w:rsidRPr="002455E5">
        <w:rPr>
          <w:rFonts w:asciiTheme="minorEastAsia" w:hAnsiTheme="minorEastAsia"/>
          <w:u w:val="single"/>
        </w:rPr>
        <w:t>see</w:t>
      </w:r>
      <w:r w:rsidRPr="002455E5">
        <w:rPr>
          <w:rFonts w:asciiTheme="minorEastAsia" w:hAnsiTheme="minorEastAsia"/>
        </w:rPr>
        <w:t xml:space="preserve"> at the bazaar.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16. After </w:t>
      </w:r>
      <w:r w:rsidRPr="00302FA7">
        <w:rPr>
          <w:rFonts w:asciiTheme="minorEastAsia" w:hAnsiTheme="minorEastAsia"/>
          <w:u w:val="single"/>
        </w:rPr>
        <w:t>hike</w:t>
      </w:r>
      <w:r w:rsidRPr="00302FA7">
        <w:rPr>
          <w:rFonts w:asciiTheme="minorEastAsia" w:hAnsiTheme="minorEastAsia"/>
        </w:rPr>
        <w:t xml:space="preserve"> for an hour, </w:t>
      </w:r>
      <w:r>
        <w:rPr>
          <w:rFonts w:asciiTheme="minorEastAsia" w:hAnsiTheme="minorEastAsia"/>
        </w:rPr>
        <w:t xml:space="preserve">I </w:t>
      </w:r>
      <w:r w:rsidRPr="00302FA7">
        <w:rPr>
          <w:rFonts w:asciiTheme="minorEastAsia" w:hAnsiTheme="minorEastAsia"/>
        </w:rPr>
        <w:t>fel</w:t>
      </w:r>
      <w:r>
        <w:rPr>
          <w:rFonts w:asciiTheme="minorEastAsia" w:hAnsiTheme="minorEastAsia"/>
        </w:rPr>
        <w:t>t</w:t>
      </w:r>
      <w:r w:rsidRPr="00302FA7">
        <w:rPr>
          <w:rFonts w:asciiTheme="minorEastAsia" w:hAnsiTheme="minorEastAsia"/>
        </w:rPr>
        <w:t xml:space="preserve"> thirsty and hungry</w:t>
      </w:r>
      <w:r>
        <w:rPr>
          <w:rFonts w:asciiTheme="minorEastAsia" w:hAnsiTheme="minorEastAsia"/>
        </w:rPr>
        <w:t>.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</w:p>
    <w:p w:rsidR="00A7098C" w:rsidRDefault="00A7098C" w:rsidP="00A7098C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[17-18] </w:t>
      </w:r>
      <w:r w:rsidRPr="007C1BEF">
        <w:rPr>
          <w:rFonts w:asciiTheme="minorEastAsia" w:hAnsiTheme="minorEastAsia" w:hint="eastAsia"/>
          <w:b/>
        </w:rPr>
        <w:t xml:space="preserve">Complete the </w:t>
      </w:r>
      <w:r>
        <w:rPr>
          <w:rFonts w:asciiTheme="minorEastAsia" w:hAnsiTheme="minorEastAsia"/>
          <w:b/>
        </w:rPr>
        <w:t>sentences</w:t>
      </w:r>
      <w:r w:rsidRPr="007C1BEF">
        <w:rPr>
          <w:rFonts w:asciiTheme="minorEastAsia" w:hAnsiTheme="minorEastAsia" w:hint="eastAsia"/>
          <w:b/>
        </w:rPr>
        <w:t xml:space="preserve"> u</w:t>
      </w:r>
      <w:r>
        <w:rPr>
          <w:rFonts w:asciiTheme="minorEastAsia" w:hAnsiTheme="minorEastAsia" w:hint="eastAsia"/>
          <w:b/>
        </w:rPr>
        <w:t>sing the given words in the box</w:t>
      </w:r>
      <w:r w:rsidRPr="007C1BEF">
        <w:rPr>
          <w:rFonts w:asciiTheme="minorEastAsia" w:hAnsiTheme="minorEastAsia" w:hint="eastAsia"/>
          <w:b/>
        </w:rPr>
        <w:t>.</w:t>
      </w:r>
      <w:r>
        <w:rPr>
          <w:rFonts w:asciiTheme="minorEastAsia" w:hAnsiTheme="minorEastAsia"/>
          <w:b/>
        </w:rPr>
        <w:t xml:space="preserve"> (8 points each)</w:t>
      </w:r>
    </w:p>
    <w:p w:rsidR="00A7098C" w:rsidRDefault="00A7098C" w:rsidP="00A7098C">
      <w:pPr>
        <w:spacing w:line="240" w:lineRule="auto"/>
        <w:ind w:left="100" w:hangingChars="50" w:hanging="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21D9CB23" wp14:editId="3B52CCEA">
                <wp:extent cx="5925787" cy="288000"/>
                <wp:effectExtent l="0" t="0" r="18415" b="17145"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98C" w:rsidRPr="004E0387" w:rsidRDefault="00A7098C" w:rsidP="00A709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neither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unlike            both           alike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9CB23" id="직사각형 3" o:spid="_x0000_s1026" style="width:466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" filled="f" strokecolor="black [3213]" strokeweight="1pt">
                <v:textbox>
                  <w:txbxContent>
                    <w:p w:rsidR="00A7098C" w:rsidRPr="004E0387" w:rsidRDefault="00A7098C" w:rsidP="00A709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neither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unlike            both           alike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098C" w:rsidRDefault="00A7098C" w:rsidP="00A7098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302FA7">
        <w:rPr>
          <w:rFonts w:asciiTheme="minorEastAsia" w:hAnsiTheme="minorEastAsia"/>
        </w:rPr>
        <w:t xml:space="preserve">Batman and Iron Man are </w:t>
      </w:r>
      <w:r>
        <w:rPr>
          <w:rFonts w:asciiTheme="minorEastAsia" w:hAnsiTheme="minorEastAsia" w:hint="eastAsia"/>
        </w:rPr>
        <w:t>________________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 xml:space="preserve">in several ways. </w:t>
      </w:r>
      <w:r>
        <w:rPr>
          <w:rFonts w:asciiTheme="minorEastAsia" w:hAnsiTheme="minorEastAsia" w:hint="eastAsia"/>
        </w:rPr>
        <w:t>________________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>many other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>superheroes, Batman and Iron Man do not have superpowers. They cannot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 xml:space="preserve">travel through time or become invisible. </w:t>
      </w:r>
      <w:r>
        <w:rPr>
          <w:rFonts w:asciiTheme="minorEastAsia" w:hAnsiTheme="minorEastAsia" w:hint="eastAsia"/>
        </w:rPr>
        <w:t>________________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>of them can control other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 xml:space="preserve">people’s minds. In addition, </w:t>
      </w:r>
      <w:r>
        <w:rPr>
          <w:rFonts w:asciiTheme="minorEastAsia" w:hAnsiTheme="minorEastAsia" w:hint="eastAsia"/>
        </w:rPr>
        <w:t>________________</w:t>
      </w:r>
      <w:r>
        <w:rPr>
          <w:rFonts w:asciiTheme="minorEastAsia" w:hAnsiTheme="minorEastAsia"/>
        </w:rPr>
        <w:t xml:space="preserve"> </w:t>
      </w:r>
      <w:r w:rsidRPr="00302FA7">
        <w:rPr>
          <w:rFonts w:asciiTheme="minorEastAsia" w:hAnsiTheme="minorEastAsia"/>
        </w:rPr>
        <w:t>Batman and Iron Man are rich businessmen.</w:t>
      </w:r>
    </w:p>
    <w:p w:rsidR="00A7098C" w:rsidRPr="004D3CFD" w:rsidRDefault="00A7098C" w:rsidP="00A7098C">
      <w:pPr>
        <w:spacing w:line="360" w:lineRule="auto"/>
        <w:rPr>
          <w:rFonts w:asciiTheme="minorEastAsia" w:hAnsiTheme="minorEastAsia"/>
          <w:sz w:val="4"/>
        </w:rPr>
      </w:pPr>
    </w:p>
    <w:p w:rsidR="00A7098C" w:rsidRPr="00EB3F43" w:rsidRDefault="00A7098C" w:rsidP="00A7098C">
      <w:pPr>
        <w:spacing w:line="240" w:lineRule="auto"/>
        <w:rPr>
          <w:rFonts w:asciiTheme="minorEastAsia" w:hAnsiTheme="minorEastAsia"/>
        </w:rPr>
      </w:pPr>
      <w:r w:rsidRPr="00EB3F43">
        <w:rPr>
          <w:rFonts w:asciiTheme="minorEastAsia" w:hAnsiTheme="minorEastAsia" w:hint="eastAsia"/>
        </w:rPr>
        <w:t xml:space="preserve">18.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728C069F" wp14:editId="00E6E4E5">
                <wp:extent cx="5925787" cy="288000"/>
                <wp:effectExtent l="0" t="0" r="18415" b="17145"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98C" w:rsidRPr="004E0387" w:rsidRDefault="00A7098C" w:rsidP="00A709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675B53">
                              <w:rPr>
                                <w:color w:val="000000" w:themeColor="text1"/>
                              </w:rPr>
                              <w:t>n conclusion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finally             f</w:t>
                            </w:r>
                            <w:r w:rsidRPr="00675B53">
                              <w:rPr>
                                <w:color w:val="000000" w:themeColor="text1"/>
                              </w:rPr>
                              <w:t>or this reason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C069F" id="직사각형 4" o:spid="_x0000_s1027" style="width:466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" filled="f" strokecolor="black [3213]" strokeweight="1pt">
                <v:textbox>
                  <w:txbxContent>
                    <w:p w:rsidR="00A7098C" w:rsidRPr="004E0387" w:rsidRDefault="00A7098C" w:rsidP="00A709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</w:t>
                      </w:r>
                      <w:r w:rsidRPr="00675B53">
                        <w:rPr>
                          <w:color w:val="000000" w:themeColor="text1"/>
                        </w:rPr>
                        <w:t>n conclusion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  finally             f</w:t>
                      </w:r>
                      <w:r w:rsidRPr="00675B53">
                        <w:rPr>
                          <w:color w:val="000000" w:themeColor="text1"/>
                        </w:rPr>
                        <w:t>or this reason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098C" w:rsidRPr="004D3CFD" w:rsidRDefault="00A7098C" w:rsidP="00A7098C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________________</w:t>
      </w:r>
      <w:r w:rsidRPr="00675B53">
        <w:rPr>
          <w:rFonts w:asciiTheme="minorEastAsia" w:hAnsiTheme="minorEastAsia"/>
        </w:rPr>
        <w:t>, social relationships can be stressful. Teens are</w:t>
      </w:r>
      <w:r>
        <w:rPr>
          <w:rFonts w:asciiTheme="minorEastAsia" w:hAnsiTheme="minorEastAsia"/>
        </w:rPr>
        <w:t xml:space="preserve"> </w:t>
      </w:r>
      <w:r w:rsidRPr="00675B53">
        <w:rPr>
          <w:rFonts w:asciiTheme="minorEastAsia" w:hAnsiTheme="minorEastAsia"/>
        </w:rPr>
        <w:t xml:space="preserve">especially emotional and often argue with their friends. </w:t>
      </w:r>
      <w:r>
        <w:rPr>
          <w:rFonts w:asciiTheme="minorEastAsia" w:hAnsiTheme="minorEastAsia" w:hint="eastAsia"/>
        </w:rPr>
        <w:t>________________</w:t>
      </w:r>
      <w:r w:rsidRPr="00675B53">
        <w:rPr>
          <w:rFonts w:asciiTheme="minorEastAsia" w:hAnsiTheme="minorEastAsia"/>
        </w:rPr>
        <w:t>, they</w:t>
      </w:r>
      <w:r>
        <w:rPr>
          <w:rFonts w:asciiTheme="minorEastAsia" w:hAnsiTheme="minorEastAsia"/>
        </w:rPr>
        <w:t xml:space="preserve"> </w:t>
      </w:r>
      <w:r w:rsidRPr="00675B53">
        <w:rPr>
          <w:rFonts w:asciiTheme="minorEastAsia" w:hAnsiTheme="minorEastAsia"/>
        </w:rPr>
        <w:t xml:space="preserve">may have trouble maintaining good friendships. </w:t>
      </w:r>
      <w:r>
        <w:rPr>
          <w:rFonts w:asciiTheme="minorEastAsia" w:hAnsiTheme="minorEastAsia" w:hint="eastAsia"/>
        </w:rPr>
        <w:t>________________</w:t>
      </w:r>
      <w:r w:rsidRPr="00675B53">
        <w:rPr>
          <w:rFonts w:asciiTheme="minorEastAsia" w:hAnsiTheme="minorEastAsia"/>
        </w:rPr>
        <w:t>, being a teenager</w:t>
      </w:r>
      <w:r>
        <w:rPr>
          <w:rFonts w:asciiTheme="minorEastAsia" w:hAnsiTheme="minorEastAsia"/>
        </w:rPr>
        <w:t xml:space="preserve"> </w:t>
      </w:r>
      <w:r w:rsidRPr="00675B53">
        <w:rPr>
          <w:rFonts w:asciiTheme="minorEastAsia" w:hAnsiTheme="minorEastAsia"/>
        </w:rPr>
        <w:t>is harder than it seems.</w:t>
      </w:r>
      <w:r w:rsidRPr="004D3CFD">
        <w:rPr>
          <w:rFonts w:asciiTheme="minorEastAsia" w:hAnsiTheme="minorEastAsia"/>
        </w:rPr>
        <w:br w:type="page"/>
      </w:r>
    </w:p>
    <w:p w:rsidR="00A7098C" w:rsidRDefault="00A7098C" w:rsidP="00A7098C">
      <w:pPr>
        <w:spacing w:line="360" w:lineRule="auto"/>
        <w:rPr>
          <w:rFonts w:asciiTheme="minorEastAsia" w:hAnsiTheme="minorEastAsia"/>
          <w:b/>
        </w:rPr>
      </w:pPr>
    </w:p>
    <w:p w:rsidR="00A7098C" w:rsidRDefault="00A7098C" w:rsidP="00A7098C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19. Choose the best place for the following sentence from among (A), (B), and (C). (8 points)</w:t>
      </w:r>
    </w:p>
    <w:p w:rsidR="00A7098C" w:rsidRDefault="00A7098C" w:rsidP="00A7098C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34E7E4A8" wp14:editId="3F3BD51A">
                <wp:extent cx="6080167" cy="288000"/>
                <wp:effectExtent l="0" t="0" r="15875" b="17145"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98C" w:rsidRPr="002B62DC" w:rsidRDefault="00A7098C" w:rsidP="00A7098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A41D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However, laptops can switch between programs more easily.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7E4A8" id="직사각형 6" o:spid="_x0000_s1028" style="width:478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" filled="f" strokecolor="black [3213]" strokeweight="1pt">
                <v:textbox>
                  <w:txbxContent>
                    <w:p w:rsidR="00A7098C" w:rsidRPr="002B62DC" w:rsidRDefault="00A7098C" w:rsidP="00A7098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A41D8">
                        <w:rPr>
                          <w:rFonts w:asciiTheme="minorEastAsia" w:hAnsiTheme="minorEastAsia"/>
                          <w:color w:val="000000" w:themeColor="text1"/>
                        </w:rPr>
                        <w:t>However, laptops can switch between programs more easily.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098C" w:rsidRPr="004A41D8" w:rsidRDefault="00A7098C" w:rsidP="00A7098C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4A41D8">
        <w:rPr>
          <w:rFonts w:asciiTheme="minorEastAsia" w:hAnsiTheme="minorEastAsia"/>
        </w:rPr>
        <w:t>When you buy a new computer, you should think about how you will use it.</w:t>
      </w:r>
      <w:r>
        <w:rPr>
          <w:rFonts w:asciiTheme="minorEastAsia" w:hAnsiTheme="minorEastAsia"/>
        </w:rPr>
        <w:t xml:space="preserve"> </w:t>
      </w:r>
      <w:r w:rsidRPr="004A41D8">
        <w:rPr>
          <w:rFonts w:asciiTheme="minorEastAsia" w:hAnsiTheme="minorEastAsia"/>
        </w:rPr>
        <w:t xml:space="preserve">Laptops and tablets are both light and portable. 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 xml:space="preserve">) </w:t>
      </w:r>
      <w:r w:rsidRPr="004A41D8">
        <w:rPr>
          <w:rFonts w:asciiTheme="minorEastAsia" w:hAnsiTheme="minorEastAsia"/>
        </w:rPr>
        <w:t>They also have their own keyboard.</w:t>
      </w:r>
      <w:r>
        <w:rPr>
          <w:rFonts w:asciiTheme="minorEastAsia" w:hAnsiTheme="minorEastAsia"/>
        </w:rPr>
        <w:t xml:space="preserve"> (B)</w:t>
      </w:r>
      <w:r w:rsidRPr="004A41D8">
        <w:rPr>
          <w:rFonts w:asciiTheme="minorEastAsia" w:hAnsiTheme="minorEastAsia"/>
        </w:rPr>
        <w:t xml:space="preserve"> Therefore,</w:t>
      </w:r>
      <w:r>
        <w:rPr>
          <w:rFonts w:asciiTheme="minorEastAsia" w:hAnsiTheme="minorEastAsia"/>
        </w:rPr>
        <w:t xml:space="preserve"> </w:t>
      </w:r>
      <w:r w:rsidRPr="004A41D8">
        <w:rPr>
          <w:rFonts w:asciiTheme="minorEastAsia" w:hAnsiTheme="minorEastAsia"/>
        </w:rPr>
        <w:t>laptops are better for big projects.</w:t>
      </w:r>
      <w:r>
        <w:rPr>
          <w:rFonts w:asciiTheme="minorEastAsia" w:hAnsiTheme="minorEastAsia"/>
        </w:rPr>
        <w:t xml:space="preserve"> (C) </w:t>
      </w:r>
      <w:r w:rsidRPr="004A41D8">
        <w:rPr>
          <w:rFonts w:asciiTheme="minorEastAsia" w:hAnsiTheme="minorEastAsia"/>
        </w:rPr>
        <w:t>On the other hand, tablets are handy for</w:t>
      </w:r>
      <w:r>
        <w:rPr>
          <w:rFonts w:asciiTheme="minorEastAsia" w:hAnsiTheme="minorEastAsia"/>
        </w:rPr>
        <w:t xml:space="preserve"> </w:t>
      </w:r>
      <w:r w:rsidRPr="004A41D8">
        <w:rPr>
          <w:rFonts w:asciiTheme="minorEastAsia" w:hAnsiTheme="minorEastAsia"/>
        </w:rPr>
        <w:t>basic uses such as watching videos and posting on social media.</w:t>
      </w:r>
    </w:p>
    <w:p w:rsidR="00A7098C" w:rsidRDefault="00A7098C" w:rsidP="00A7098C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</w:p>
    <w:p w:rsidR="00A7098C" w:rsidRDefault="00A7098C" w:rsidP="00A7098C">
      <w:pPr>
        <w:spacing w:line="360" w:lineRule="auto"/>
        <w:rPr>
          <w:rFonts w:asciiTheme="minorEastAsia" w:hAnsiTheme="minorEastAsia"/>
          <w:b/>
        </w:rPr>
      </w:pPr>
      <w:r w:rsidRPr="001876BE">
        <w:rPr>
          <w:rFonts w:asciiTheme="minorEastAsia" w:hAnsiTheme="minorEastAsia"/>
          <w:b/>
        </w:rPr>
        <w:t xml:space="preserve">20. </w:t>
      </w:r>
      <w:r>
        <w:rPr>
          <w:rFonts w:asciiTheme="minorEastAsia" w:hAnsiTheme="minorEastAsia"/>
          <w:b/>
        </w:rPr>
        <w:t>Write the proper sentence in the paragraph using the words in the parentheses</w:t>
      </w:r>
      <w:r w:rsidRPr="006814AF">
        <w:rPr>
          <w:rFonts w:asciiTheme="minorEastAsia" w:hAnsiTheme="minorEastAsia" w:hint="eastAsia"/>
          <w:b/>
        </w:rPr>
        <w:t>.</w:t>
      </w:r>
      <w:r w:rsidRPr="006814AF">
        <w:rPr>
          <w:rFonts w:asciiTheme="minorEastAsia" w:hAnsiTheme="minorEastAsia"/>
          <w:b/>
        </w:rPr>
        <w:t xml:space="preserve"> (</w:t>
      </w:r>
      <w:r>
        <w:rPr>
          <w:rFonts w:asciiTheme="minorEastAsia" w:hAnsiTheme="minorEastAsia" w:hint="eastAsia"/>
          <w:b/>
        </w:rPr>
        <w:t>10</w:t>
      </w:r>
      <w:r w:rsidRPr="006814AF">
        <w:rPr>
          <w:rFonts w:asciiTheme="minorEastAsia" w:hAnsiTheme="minorEastAsia" w:hint="eastAsia"/>
          <w:b/>
        </w:rPr>
        <w:t xml:space="preserve"> points)</w:t>
      </w:r>
      <w:r w:rsidRPr="006814AF">
        <w:rPr>
          <w:rFonts w:asciiTheme="minorEastAsia" w:hAnsiTheme="minorEastAsia"/>
          <w:b/>
        </w:rPr>
        <w:t xml:space="preserve"> </w:t>
      </w:r>
    </w:p>
    <w:p w:rsidR="00A7098C" w:rsidRPr="002B62DC" w:rsidRDefault="00A7098C" w:rsidP="00A7098C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_____________________________________________________________________________ </w:t>
      </w:r>
      <w:r w:rsidRPr="002042BF">
        <w:rPr>
          <w:rFonts w:asciiTheme="minorEastAsia" w:hAnsiTheme="minorEastAsia"/>
        </w:rPr>
        <w:t>(</w:t>
      </w:r>
      <w:r>
        <w:rPr>
          <w:rFonts w:asciiTheme="minorEastAsia" w:hAnsiTheme="minorEastAsia"/>
        </w:rPr>
        <w:t>differences</w:t>
      </w:r>
      <w:r w:rsidRPr="002042BF">
        <w:rPr>
          <w:rFonts w:asciiTheme="minorEastAsia" w:hAnsiTheme="minorEastAsia"/>
        </w:rPr>
        <w:t xml:space="preserve">, </w:t>
      </w:r>
      <w:r>
        <w:rPr>
          <w:rFonts w:asciiTheme="minorEastAsia" w:hAnsiTheme="minorEastAsia"/>
        </w:rPr>
        <w:t>fruits, vegetables</w:t>
      </w:r>
      <w:r w:rsidRPr="002042BF">
        <w:rPr>
          <w:rFonts w:asciiTheme="minorEastAsia" w:hAnsiTheme="minorEastAsia"/>
        </w:rPr>
        <w:t>)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First of all,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fruits and vegetables are different parts of a plant. Fruits develop from the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flower of a plant. In contrast, vegetables are the other parts of a plant, such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as the roots, stems, and leaves. Unlike fruits, vegetables do not contain seeds.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This means that foods such as olives and avocados are actually fruits! Lastly,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fruits and vegetables are different in the way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they taste. Fruits are generally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sweeter than vegetables. This is why they are often used in desserts. On the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other hand, vegetables have a milder flavor. They are usually served with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a main dish. In spite of these differences, both fruits and vegetables are</w:t>
      </w:r>
      <w:r>
        <w:rPr>
          <w:rFonts w:asciiTheme="minorEastAsia" w:hAnsiTheme="minorEastAsia"/>
        </w:rPr>
        <w:t xml:space="preserve"> </w:t>
      </w:r>
      <w:r w:rsidRPr="009023D4">
        <w:rPr>
          <w:rFonts w:asciiTheme="minorEastAsia" w:hAnsiTheme="minorEastAsia"/>
        </w:rPr>
        <w:t>nutritious and essential to a healthy diet.</w:t>
      </w:r>
      <w:r w:rsidRPr="002B62DC">
        <w:rPr>
          <w:rFonts w:asciiTheme="minorEastAsia" w:hAnsiTheme="minorEastAsia"/>
        </w:rPr>
        <w:br w:type="page"/>
      </w:r>
    </w:p>
    <w:tbl>
      <w:tblPr>
        <w:tblStyle w:val="a4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098C" w:rsidTr="007F5C0A">
        <w:trPr>
          <w:trHeight w:val="539"/>
        </w:trPr>
        <w:tc>
          <w:tcPr>
            <w:tcW w:w="9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:rsidR="00A7098C" w:rsidRPr="00F271CC" w:rsidRDefault="00A7098C" w:rsidP="007F5C0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Mid-</w:t>
            </w:r>
            <w:r>
              <w:rPr>
                <w:b/>
                <w:sz w:val="24"/>
              </w:rPr>
              <w:t>T</w:t>
            </w:r>
            <w:r w:rsidRPr="00F271CC">
              <w:rPr>
                <w:rFonts w:hint="eastAsia"/>
                <w:b/>
                <w:sz w:val="24"/>
              </w:rPr>
              <w:t>erm 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[Answer Key]</w:t>
            </w:r>
          </w:p>
        </w:tc>
      </w:tr>
    </w:tbl>
    <w:p w:rsidR="00A7098C" w:rsidRPr="0026734A" w:rsidRDefault="00A7098C" w:rsidP="00A7098C">
      <w:pPr>
        <w:rPr>
          <w:rFonts w:asciiTheme="minorEastAsia" w:hAnsiTheme="minorEastAsia"/>
        </w:rPr>
      </w:pPr>
    </w:p>
    <w:p w:rsidR="00A7098C" w:rsidRPr="00AE1045" w:rsidRDefault="00A7098C" w:rsidP="00A7098C">
      <w:pPr>
        <w:rPr>
          <w:rFonts w:asciiTheme="minorEastAsia" w:hAnsiTheme="minorEastAsia"/>
        </w:rPr>
      </w:pPr>
      <w:r w:rsidRPr="00AE1045">
        <w:rPr>
          <w:rFonts w:asciiTheme="minorEastAsia" w:hAnsiTheme="minorEastAsia"/>
        </w:rPr>
        <w:t xml:space="preserve">1. anxious </w:t>
      </w:r>
    </w:p>
    <w:p w:rsidR="00A7098C" w:rsidRPr="00AE1045" w:rsidRDefault="00A7098C" w:rsidP="00A7098C">
      <w:pPr>
        <w:rPr>
          <w:rFonts w:asciiTheme="minorEastAsia" w:hAnsiTheme="minorEastAsia"/>
        </w:rPr>
      </w:pPr>
      <w:r w:rsidRPr="00AE1045">
        <w:rPr>
          <w:rFonts w:asciiTheme="minorEastAsia" w:hAnsiTheme="minorEastAsia"/>
        </w:rPr>
        <w:t xml:space="preserve">2. injury </w:t>
      </w:r>
    </w:p>
    <w:p w:rsidR="00A7098C" w:rsidRPr="00AE1045" w:rsidRDefault="00A7098C" w:rsidP="00A7098C">
      <w:pPr>
        <w:rPr>
          <w:rFonts w:asciiTheme="minorEastAsia" w:hAnsiTheme="minorEastAsia"/>
        </w:rPr>
      </w:pPr>
      <w:r w:rsidRPr="00AE1045">
        <w:rPr>
          <w:rFonts w:asciiTheme="minorEastAsia" w:hAnsiTheme="minorEastAsia"/>
        </w:rPr>
        <w:t xml:space="preserve">3. exhibition </w:t>
      </w:r>
    </w:p>
    <w:p w:rsidR="00A7098C" w:rsidRPr="00AE1045" w:rsidRDefault="00A7098C" w:rsidP="00A7098C">
      <w:pPr>
        <w:rPr>
          <w:rFonts w:asciiTheme="minorEastAsia" w:hAnsiTheme="minorEastAsia"/>
        </w:rPr>
      </w:pPr>
      <w:r w:rsidRPr="00AE1045">
        <w:rPr>
          <w:rFonts w:asciiTheme="minorEastAsia" w:hAnsiTheme="minorEastAsia"/>
        </w:rPr>
        <w:t xml:space="preserve">4. participate </w:t>
      </w:r>
    </w:p>
    <w:p w:rsidR="00A7098C" w:rsidRDefault="00A7098C" w:rsidP="00A7098C">
      <w:pPr>
        <w:rPr>
          <w:rFonts w:asciiTheme="minorEastAsia" w:hAnsiTheme="minorEastAsia"/>
          <w:b/>
          <w:bCs/>
        </w:rPr>
      </w:pPr>
      <w:r w:rsidRPr="00AE1045">
        <w:rPr>
          <w:rFonts w:asciiTheme="minorEastAsia" w:hAnsiTheme="minorEastAsia"/>
        </w:rPr>
        <w:t xml:space="preserve">5. invisible </w:t>
      </w:r>
    </w:p>
    <w:p w:rsidR="00A7098C" w:rsidRDefault="00A7098C" w:rsidP="00A7098C">
      <w:pPr>
        <w:rPr>
          <w:rFonts w:asciiTheme="minorEastAsia" w:hAnsiTheme="minorEastAsia"/>
        </w:rPr>
      </w:pPr>
      <w:r w:rsidRPr="00AE1045">
        <w:rPr>
          <w:rFonts w:asciiTheme="minorEastAsia" w:hAnsiTheme="minorEastAsia"/>
        </w:rPr>
        <w:t xml:space="preserve">6. examine </w:t>
      </w:r>
    </w:p>
    <w:p w:rsidR="00A7098C" w:rsidRPr="007710C3" w:rsidRDefault="00A7098C" w:rsidP="00A7098C">
      <w:pPr>
        <w:rPr>
          <w:rFonts w:asciiTheme="minorEastAsia" w:hAnsiTheme="minorEastAsia"/>
        </w:rPr>
      </w:pPr>
      <w:r w:rsidRPr="007710C3">
        <w:rPr>
          <w:rFonts w:asciiTheme="minorEastAsia" w:hAnsiTheme="minorEastAsia"/>
        </w:rPr>
        <w:t xml:space="preserve">7. baked </w:t>
      </w:r>
    </w:p>
    <w:p w:rsidR="00A7098C" w:rsidRPr="007710C3" w:rsidRDefault="00A7098C" w:rsidP="00A7098C">
      <w:pPr>
        <w:rPr>
          <w:rFonts w:asciiTheme="minorEastAsia" w:hAnsiTheme="minorEastAsia"/>
        </w:rPr>
      </w:pPr>
      <w:r w:rsidRPr="007710C3">
        <w:rPr>
          <w:rFonts w:asciiTheme="minorEastAsia" w:hAnsiTheme="minorEastAsia"/>
        </w:rPr>
        <w:t xml:space="preserve">8. being </w:t>
      </w:r>
    </w:p>
    <w:p w:rsidR="00A7098C" w:rsidRPr="007710C3" w:rsidRDefault="00A7098C" w:rsidP="00A7098C">
      <w:pPr>
        <w:rPr>
          <w:rFonts w:asciiTheme="minorEastAsia" w:hAnsiTheme="minorEastAsia"/>
        </w:rPr>
      </w:pPr>
      <w:r w:rsidRPr="007710C3">
        <w:rPr>
          <w:rFonts w:asciiTheme="minorEastAsia" w:hAnsiTheme="minorEastAsia"/>
        </w:rPr>
        <w:t xml:space="preserve">9. to </w:t>
      </w:r>
    </w:p>
    <w:p w:rsidR="00A7098C" w:rsidRPr="007710C3" w:rsidRDefault="00A7098C" w:rsidP="00A7098C">
      <w:pPr>
        <w:rPr>
          <w:rFonts w:asciiTheme="minorEastAsia" w:hAnsiTheme="minorEastAsia"/>
        </w:rPr>
      </w:pPr>
      <w:r w:rsidRPr="007710C3">
        <w:rPr>
          <w:rFonts w:asciiTheme="minorEastAsia" w:hAnsiTheme="minorEastAsia"/>
        </w:rPr>
        <w:t xml:space="preserve">10. </w:t>
      </w:r>
      <w:r>
        <w:rPr>
          <w:rFonts w:asciiTheme="minorEastAsia" w:hAnsiTheme="minorEastAsia"/>
        </w:rPr>
        <w:t>could</w:t>
      </w:r>
      <w:r w:rsidRPr="007710C3">
        <w:rPr>
          <w:rFonts w:asciiTheme="minorEastAsia" w:hAnsiTheme="minorEastAsia"/>
        </w:rPr>
        <w:t xml:space="preserve"> </w:t>
      </w:r>
    </w:p>
    <w:p w:rsidR="00A7098C" w:rsidRPr="007710C3" w:rsidRDefault="00A7098C" w:rsidP="00A7098C">
      <w:pPr>
        <w:rPr>
          <w:rFonts w:asciiTheme="minorEastAsia" w:hAnsiTheme="minorEastAsia"/>
        </w:rPr>
      </w:pPr>
      <w:r w:rsidRPr="007710C3">
        <w:rPr>
          <w:rFonts w:asciiTheme="minorEastAsia" w:hAnsiTheme="minorEastAsia"/>
        </w:rPr>
        <w:t xml:space="preserve">11. finishing </w:t>
      </w:r>
    </w:p>
    <w:p w:rsidR="00A7098C" w:rsidRPr="007710C3" w:rsidRDefault="00A7098C" w:rsidP="00A7098C">
      <w:pPr>
        <w:rPr>
          <w:rFonts w:asciiTheme="minorEastAsia" w:hAnsiTheme="minorEastAsia"/>
        </w:rPr>
      </w:pPr>
      <w:r w:rsidRPr="007710C3">
        <w:rPr>
          <w:rFonts w:asciiTheme="minorEastAsia" w:hAnsiTheme="minorEastAsia"/>
        </w:rPr>
        <w:t xml:space="preserve">12. impressed </w:t>
      </w:r>
    </w:p>
    <w:p w:rsidR="00A7098C" w:rsidRPr="001F41F5" w:rsidRDefault="00A7098C" w:rsidP="00A7098C">
      <w:pPr>
        <w:rPr>
          <w:rFonts w:asciiTheme="minorEastAsia" w:hAnsiTheme="minorEastAsia"/>
        </w:rPr>
      </w:pPr>
      <w:r w:rsidRPr="001F41F5">
        <w:rPr>
          <w:rFonts w:asciiTheme="minorEastAsia" w:hAnsiTheme="minorEastAsia"/>
        </w:rPr>
        <w:t xml:space="preserve">13. Like </w:t>
      </w:r>
    </w:p>
    <w:p w:rsidR="00A7098C" w:rsidRPr="001F41F5" w:rsidRDefault="00A7098C" w:rsidP="00A7098C">
      <w:pPr>
        <w:rPr>
          <w:rFonts w:asciiTheme="minorEastAsia" w:hAnsiTheme="minorEastAsia"/>
        </w:rPr>
      </w:pPr>
      <w:r w:rsidRPr="001F41F5">
        <w:rPr>
          <w:rFonts w:asciiTheme="minorEastAsia" w:hAnsiTheme="minorEastAsia"/>
        </w:rPr>
        <w:t xml:space="preserve">14. makes </w:t>
      </w:r>
    </w:p>
    <w:p w:rsidR="00A7098C" w:rsidRPr="001F41F5" w:rsidRDefault="00A7098C" w:rsidP="00A7098C">
      <w:pPr>
        <w:rPr>
          <w:rFonts w:asciiTheme="minorEastAsia" w:hAnsiTheme="minorEastAsia"/>
        </w:rPr>
      </w:pPr>
      <w:r w:rsidRPr="001F41F5">
        <w:rPr>
          <w:rFonts w:asciiTheme="minorEastAsia" w:hAnsiTheme="minorEastAsia"/>
        </w:rPr>
        <w:t xml:space="preserve">15. to see </w:t>
      </w:r>
    </w:p>
    <w:p w:rsidR="00A7098C" w:rsidRDefault="00A7098C" w:rsidP="00A7098C">
      <w:pPr>
        <w:rPr>
          <w:rFonts w:asciiTheme="minorEastAsia" w:hAnsiTheme="minorEastAsia"/>
        </w:rPr>
      </w:pPr>
      <w:r w:rsidRPr="001F41F5">
        <w:rPr>
          <w:rFonts w:asciiTheme="minorEastAsia" w:hAnsiTheme="minorEastAsia"/>
        </w:rPr>
        <w:t xml:space="preserve">16. hiking </w:t>
      </w:r>
    </w:p>
    <w:p w:rsidR="00A7098C" w:rsidRPr="00302FA7" w:rsidRDefault="00A7098C" w:rsidP="00A7098C">
      <w:pPr>
        <w:rPr>
          <w:rFonts w:asciiTheme="minorEastAsia" w:hAnsiTheme="minorEastAsia"/>
        </w:rPr>
      </w:pPr>
      <w:r w:rsidRPr="00302FA7">
        <w:rPr>
          <w:rFonts w:asciiTheme="minorEastAsia" w:hAnsiTheme="minorEastAsia"/>
        </w:rPr>
        <w:t xml:space="preserve">17. alike / Unlike / Neither / both </w:t>
      </w:r>
    </w:p>
    <w:p w:rsidR="00A7098C" w:rsidRDefault="00A7098C" w:rsidP="00A7098C">
      <w:pPr>
        <w:rPr>
          <w:rFonts w:asciiTheme="minorEastAsia" w:hAnsiTheme="minorEastAsia"/>
        </w:rPr>
      </w:pPr>
      <w:r w:rsidRPr="00302FA7">
        <w:rPr>
          <w:rFonts w:asciiTheme="minorEastAsia" w:hAnsiTheme="minorEastAsia"/>
        </w:rPr>
        <w:t xml:space="preserve">18. Finally / For this reason / In conclusion </w:t>
      </w:r>
    </w:p>
    <w:p w:rsidR="00A7098C" w:rsidRDefault="00A7098C" w:rsidP="00A7098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19. (A) </w:t>
      </w:r>
    </w:p>
    <w:p w:rsidR="00A7098C" w:rsidRDefault="00A7098C" w:rsidP="00A7098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20. </w:t>
      </w:r>
      <w:r w:rsidRPr="009023D4">
        <w:rPr>
          <w:rFonts w:asciiTheme="minorEastAsia" w:hAnsiTheme="minorEastAsia"/>
        </w:rPr>
        <w:t>There are several differences between fruits and vegetables.</w:t>
      </w:r>
      <w:r>
        <w:rPr>
          <w:rFonts w:asciiTheme="minorEastAsia" w:hAnsiTheme="minorEastAsia"/>
        </w:rPr>
        <w:t xml:space="preserve"> </w:t>
      </w:r>
    </w:p>
    <w:p w:rsidR="00A7098C" w:rsidRPr="00736BAA" w:rsidRDefault="00A7098C" w:rsidP="00A7098C">
      <w:pPr>
        <w:rPr>
          <w:rFonts w:asciiTheme="minorEastAsia" w:hAnsiTheme="minorEastAsia"/>
        </w:rPr>
      </w:pPr>
    </w:p>
    <w:p w:rsidR="00420CE6" w:rsidRPr="00A7098C" w:rsidRDefault="00A7098C"/>
    <w:sectPr w:rsidR="00420CE6" w:rsidRPr="00A7098C" w:rsidSect="00FD1D97">
      <w:headerReference w:type="default" r:id="rId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EC" w:rsidRPr="002D3CEC" w:rsidRDefault="00A7098C">
    <w:pPr>
      <w:pStyle w:val="a3"/>
      <w:rPr>
        <w:rFonts w:ascii="맑은 고딕" w:eastAsia="맑은 고딕" w:hAnsi="맑은 고딕"/>
        <w:b/>
        <w:color w:val="808080"/>
      </w:rPr>
    </w:pPr>
    <w:r>
      <w:rPr>
        <w:rFonts w:ascii="맑은 고딕" w:eastAsia="맑은 고딕" w:hAnsi="맑은 고딕"/>
        <w:b/>
        <w:color w:val="808080"/>
      </w:rPr>
      <w:t>Write It!</w:t>
    </w:r>
    <w:r w:rsidRPr="00DD1878">
      <w:rPr>
        <w:rFonts w:ascii="맑은 고딕" w:eastAsia="맑은 고딕" w:hAnsi="맑은 고딕" w:hint="eastAsia"/>
        <w:b/>
        <w:color w:val="808080"/>
      </w:rPr>
      <w:t xml:space="preserve"> </w:t>
    </w:r>
    <w:r>
      <w:rPr>
        <w:rFonts w:ascii="맑은 고딕" w:eastAsia="맑은 고딕" w:hAnsi="맑은 고딕" w:hint="eastAsia"/>
        <w:b/>
        <w:color w:val="808080"/>
      </w:rPr>
      <w:t xml:space="preserve">Paragraph to Essay </w:t>
    </w:r>
    <w:r w:rsidRPr="00DD1878">
      <w:rPr>
        <w:rFonts w:ascii="맑은 고딕" w:eastAsia="맑은 고딕" w:hAnsi="맑은 고딕"/>
        <w:b/>
        <w:color w:val="808080"/>
      </w:rPr>
      <w:t xml:space="preserve">Book </w:t>
    </w:r>
    <w:r>
      <w:rPr>
        <w:rFonts w:ascii="맑은 고딕" w:eastAsia="맑은 고딕" w:hAnsi="맑은 고딕"/>
        <w:b/>
        <w:color w:val="80808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C"/>
    <w:rsid w:val="001262F1"/>
    <w:rsid w:val="00A7098C"/>
    <w:rsid w:val="00F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5D13"/>
  <w15:chartTrackingRefBased/>
  <w15:docId w15:val="{662C18D8-CFCE-4C86-A245-7DB1D687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8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9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098C"/>
  </w:style>
  <w:style w:type="table" w:styleId="a4">
    <w:name w:val="Table Grid"/>
    <w:basedOn w:val="a1"/>
    <w:uiPriority w:val="39"/>
    <w:rsid w:val="00A7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7098C"/>
    <w:rPr>
      <w:sz w:val="18"/>
      <w:szCs w:val="18"/>
    </w:rPr>
  </w:style>
  <w:style w:type="paragraph" w:styleId="a6">
    <w:name w:val="annotation text"/>
    <w:basedOn w:val="a"/>
    <w:link w:val="Char0"/>
    <w:uiPriority w:val="99"/>
    <w:unhideWhenUsed/>
    <w:rsid w:val="00A7098C"/>
    <w:pPr>
      <w:jc w:val="left"/>
    </w:pPr>
  </w:style>
  <w:style w:type="character" w:customStyle="1" w:styleId="Char0">
    <w:name w:val="메모 텍스트 Char"/>
    <w:basedOn w:val="a0"/>
    <w:link w:val="a6"/>
    <w:uiPriority w:val="99"/>
    <w:rsid w:val="00A7098C"/>
  </w:style>
  <w:style w:type="paragraph" w:styleId="a7">
    <w:name w:val="Balloon Text"/>
    <w:basedOn w:val="a"/>
    <w:link w:val="Char1"/>
    <w:uiPriority w:val="99"/>
    <w:semiHidden/>
    <w:unhideWhenUsed/>
    <w:rsid w:val="00A709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709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7098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PC1514</dc:creator>
  <cp:keywords/>
  <dc:description/>
  <cp:lastModifiedBy>PC1514</cp:lastModifiedBy>
  <cp:revision>1</cp:revision>
  <dcterms:created xsi:type="dcterms:W3CDTF">2020-11-27T02:49:00Z</dcterms:created>
  <dcterms:modified xsi:type="dcterms:W3CDTF">2020-11-27T02:49:00Z</dcterms:modified>
</cp:coreProperties>
</file>